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bookmarkStart w:id="0" w:name="_GoBack"/>
      <w:bookmarkEnd w:id="0"/>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4033D">
        <w:rPr>
          <w:rFonts w:ascii="Times New Roman" w:eastAsia="Times New Roman" w:hAnsi="Times New Roman" w:cs="Times New Roman"/>
          <w:bCs/>
          <w:noProof/>
          <w:sz w:val="24"/>
          <w:szCs w:val="24"/>
          <w:lang w:eastAsia="hr-HR"/>
        </w:rPr>
        <w:t>100-01/23-01/25</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787060">
        <w:rPr>
          <w:rFonts w:ascii="Times New Roman" w:eastAsia="Times New Roman" w:hAnsi="Times New Roman" w:cs="Times New Roman"/>
          <w:bCs/>
          <w:noProof/>
          <w:sz w:val="24"/>
          <w:szCs w:val="24"/>
          <w:lang w:eastAsia="hr-HR"/>
        </w:rPr>
        <w:t>7. srpnja 2023.</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787060" w:rsidRPr="00787060">
        <w:rPr>
          <w:rFonts w:ascii="Times New Roman" w:eastAsia="Times New Roman" w:hAnsi="Times New Roman" w:cs="Times New Roman"/>
          <w:sz w:val="24"/>
          <w:szCs w:val="24"/>
        </w:rPr>
        <w:t>KLASA:</w:t>
      </w:r>
      <w:r w:rsidR="00787060">
        <w:rPr>
          <w:rFonts w:ascii="Times New Roman" w:eastAsia="Times New Roman" w:hAnsi="Times New Roman" w:cs="Times New Roman"/>
          <w:sz w:val="24"/>
          <w:szCs w:val="24"/>
        </w:rPr>
        <w:t xml:space="preserve"> </w:t>
      </w:r>
      <w:r w:rsidR="0074033D">
        <w:rPr>
          <w:rFonts w:ascii="Times New Roman" w:eastAsia="Times New Roman" w:hAnsi="Times New Roman" w:cs="Times New Roman"/>
          <w:sz w:val="24"/>
          <w:szCs w:val="24"/>
        </w:rPr>
        <w:t>100-01/23-01/25,</w:t>
      </w:r>
      <w:r w:rsidR="00787060">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w:t>
      </w:r>
      <w:r w:rsidR="00787060">
        <w:rPr>
          <w:rFonts w:ascii="Times New Roman" w:eastAsia="Times New Roman" w:hAnsi="Times New Roman" w:cs="Times New Roman"/>
          <w:sz w:val="24"/>
          <w:szCs w:val="24"/>
        </w:rPr>
        <w:t>06-</w:t>
      </w:r>
      <w:r w:rsidR="00AA7FB7" w:rsidRPr="00AA7FB7">
        <w:rPr>
          <w:rFonts w:ascii="Times New Roman" w:eastAsia="Times New Roman" w:hAnsi="Times New Roman" w:cs="Times New Roman"/>
          <w:sz w:val="24"/>
          <w:szCs w:val="24"/>
        </w:rPr>
        <w:t>14-06/01-23-0</w:t>
      </w:r>
      <w:r w:rsidR="00787060">
        <w:rPr>
          <w:rFonts w:ascii="Times New Roman" w:eastAsia="Times New Roman" w:hAnsi="Times New Roman" w:cs="Times New Roman"/>
          <w:sz w:val="24"/>
          <w:szCs w:val="24"/>
        </w:rPr>
        <w:t>1</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74033D">
        <w:rPr>
          <w:rFonts w:ascii="Times New Roman" w:eastAsia="Times New Roman" w:hAnsi="Times New Roman" w:cs="Times New Roman"/>
          <w:sz w:val="24"/>
          <w:szCs w:val="24"/>
        </w:rPr>
        <w:t>6</w:t>
      </w:r>
      <w:r w:rsidR="00787060">
        <w:rPr>
          <w:rFonts w:ascii="Times New Roman" w:eastAsia="Times New Roman" w:hAnsi="Times New Roman" w:cs="Times New Roman"/>
          <w:sz w:val="24"/>
          <w:szCs w:val="24"/>
        </w:rPr>
        <w:t>5</w:t>
      </w:r>
      <w:r w:rsidR="006825A1" w:rsidRPr="006825A1">
        <w:rPr>
          <w:rFonts w:ascii="Times New Roman" w:eastAsia="Times New Roman" w:hAnsi="Times New Roman" w:cs="Times New Roman"/>
          <w:sz w:val="24"/>
          <w:szCs w:val="24"/>
        </w:rPr>
        <w:t xml:space="preserve">/2023 od </w:t>
      </w:r>
      <w:r w:rsidR="0074033D">
        <w:rPr>
          <w:rFonts w:ascii="Times New Roman" w:eastAsia="Times New Roman" w:hAnsi="Times New Roman" w:cs="Times New Roman"/>
          <w:sz w:val="24"/>
          <w:szCs w:val="24"/>
        </w:rPr>
        <w:t>13. lipnja</w:t>
      </w:r>
      <w:r w:rsidR="00787060">
        <w:rPr>
          <w:rFonts w:ascii="Times New Roman" w:eastAsia="Times New Roman" w:hAnsi="Times New Roman" w:cs="Times New Roman"/>
          <w:sz w:val="24"/>
          <w:szCs w:val="24"/>
        </w:rPr>
        <w:t xml:space="preserve">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vrijeme u Ministarstvo pravosuđa i uprave, Upravu za zatvorski sustav i probaciju,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74033D" w:rsidRDefault="0074033D"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STRUKOVNI U</w:t>
      </w:r>
      <w:r w:rsidRPr="0074033D">
        <w:rPr>
          <w:rStyle w:val="bold"/>
          <w:rFonts w:ascii="Minion Pro" w:hAnsi="Minion Pro" w:hint="eastAsia"/>
          <w:b/>
          <w:bCs/>
          <w:color w:val="231F20"/>
          <w:bdr w:val="none" w:sz="0" w:space="0" w:color="auto" w:frame="1"/>
        </w:rPr>
        <w:t>Č</w:t>
      </w:r>
      <w:r w:rsidRPr="0074033D">
        <w:rPr>
          <w:rStyle w:val="bold"/>
          <w:rFonts w:ascii="Minion Pro" w:hAnsi="Minion Pro"/>
          <w:b/>
          <w:bCs/>
          <w:color w:val="231F20"/>
          <w:bdr w:val="none" w:sz="0" w:space="0" w:color="auto" w:frame="1"/>
        </w:rPr>
        <w:t xml:space="preserve">ITELJ </w:t>
      </w: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VODOINSTALATER </w:t>
      </w:r>
      <w:r w:rsidRPr="0074033D">
        <w:rPr>
          <w:rStyle w:val="bold"/>
          <w:rFonts w:ascii="Minion Pro" w:hAnsi="Minion Pro" w:hint="eastAsia"/>
          <w:b/>
          <w:bCs/>
          <w:color w:val="231F20"/>
          <w:bdr w:val="none" w:sz="0" w:space="0" w:color="auto" w:frame="1"/>
        </w:rPr>
        <w:t>–</w:t>
      </w:r>
      <w:r w:rsidRPr="0074033D">
        <w:rPr>
          <w:rStyle w:val="bold"/>
          <w:rFonts w:ascii="Minion Pro" w:hAnsi="Minion Pro"/>
          <w:b/>
          <w:bCs/>
          <w:color w:val="231F20"/>
          <w:bdr w:val="none" w:sz="0" w:space="0" w:color="auto" w:frame="1"/>
        </w:rPr>
        <w:t xml:space="preserve"> 1 IZVR</w:t>
      </w:r>
      <w:r w:rsidRPr="0074033D">
        <w:rPr>
          <w:rStyle w:val="bold"/>
          <w:rFonts w:ascii="Minion Pro" w:hAnsi="Minion Pro" w:hint="eastAsia"/>
          <w:b/>
          <w:bCs/>
          <w:color w:val="231F20"/>
          <w:bdr w:val="none" w:sz="0" w:space="0" w:color="auto" w:frame="1"/>
        </w:rPr>
        <w:t>Š</w:t>
      </w:r>
      <w:r w:rsidRPr="0074033D">
        <w:rPr>
          <w:rStyle w:val="bold"/>
          <w:rFonts w:ascii="Minion Pro" w:hAnsi="Minion Pro"/>
          <w:b/>
          <w:bCs/>
          <w:color w:val="231F20"/>
          <w:bdr w:val="none" w:sz="0" w:space="0" w:color="auto" w:frame="1"/>
        </w:rPr>
        <w:t>ITELJ/ICA</w:t>
      </w:r>
    </w:p>
    <w:p w:rsidR="002D6C9C" w:rsidRPr="002259A2" w:rsidRDefault="002D6C9C" w:rsidP="006561B7">
      <w:pPr>
        <w:pStyle w:val="box8324385"/>
        <w:shd w:val="clear" w:color="auto" w:fill="FFFFFF"/>
        <w:spacing w:before="0" w:beforeAutospacing="0" w:after="0" w:afterAutospacing="0"/>
        <w:textAlignment w:val="baseline"/>
        <w:rPr>
          <w:color w:val="231F20"/>
        </w:rPr>
      </w:pPr>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Zatvora u Zagrebu, na adresi: Dr. Luje Naletilića 1, Zagreb,</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787060">
        <w:rPr>
          <w:rFonts w:ascii="Times New Roman" w:eastAsia="Times New Roman" w:hAnsi="Times New Roman" w:cs="Times New Roman"/>
          <w:b/>
          <w:color w:val="FF0000"/>
          <w:sz w:val="28"/>
          <w:szCs w:val="28"/>
          <w:u w:val="single"/>
          <w:lang w:eastAsia="hr-HR"/>
        </w:rPr>
        <w:t>13. srpnja 2023. godine (četvrtak)</w:t>
      </w:r>
    </w:p>
    <w:p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74033D">
        <w:rPr>
          <w:rFonts w:ascii="Times New Roman" w:eastAsia="Times New Roman" w:hAnsi="Times New Roman" w:cs="Times New Roman"/>
          <w:b/>
          <w:color w:val="FF0000"/>
          <w:sz w:val="28"/>
          <w:szCs w:val="28"/>
          <w:u w:val="single"/>
          <w:lang w:eastAsia="hr-HR"/>
        </w:rPr>
        <w:t>10,0</w:t>
      </w:r>
      <w:r w:rsidR="003C245E">
        <w:rPr>
          <w:rFonts w:ascii="Times New Roman" w:eastAsia="Times New Roman" w:hAnsi="Times New Roman" w:cs="Times New Roman"/>
          <w:b/>
          <w:color w:val="FF0000"/>
          <w:sz w:val="28"/>
          <w:szCs w:val="28"/>
          <w:u w:val="single"/>
          <w:lang w:eastAsia="hr-HR"/>
        </w:rPr>
        <w:t>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647E33" w:rsidRDefault="0074033D"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74033D">
        <w:rPr>
          <w:rStyle w:val="bold"/>
          <w:rFonts w:ascii="Minion Pro" w:hAnsi="Minion Pro"/>
          <w:b/>
          <w:bCs/>
          <w:color w:val="231F20"/>
          <w:bdr w:val="none" w:sz="0" w:space="0" w:color="auto" w:frame="1"/>
        </w:rPr>
        <w:t xml:space="preserve">STRUKOVNI UČITELJ – VODOINSTALATER </w:t>
      </w:r>
      <w:r>
        <w:rPr>
          <w:rStyle w:val="bold"/>
          <w:rFonts w:ascii="Minion Pro" w:hAnsi="Minion Pro"/>
          <w:b/>
          <w:bCs/>
          <w:color w:val="231F20"/>
          <w:bdr w:val="none" w:sz="0" w:space="0" w:color="auto" w:frame="1"/>
        </w:rPr>
        <w:t>-</w:t>
      </w:r>
      <w:r w:rsidR="00647E33" w:rsidRPr="002D6C9C">
        <w:rPr>
          <w:rStyle w:val="bold"/>
          <w:rFonts w:ascii="Minion Pro" w:hAnsi="Minion Pro"/>
          <w:b/>
          <w:bCs/>
          <w:color w:val="231F20"/>
          <w:bdr w:val="none" w:sz="0" w:space="0" w:color="auto" w:frame="1"/>
        </w:rPr>
        <w:t xml:space="preserve"> 1 izvršitelj/ica</w:t>
      </w:r>
    </w:p>
    <w:p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održava i nadzire vodoinstalacijske i hidrantske sustave;</w:t>
      </w:r>
    </w:p>
    <w:p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obavlja sve potrebne popravke na vodoinstalacijskoj mreži;</w:t>
      </w:r>
    </w:p>
    <w:p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sudjeluje u radu timova tretmanskih skupina i ocjenjivanju uspješnosti provedbe programa izvršavanja kazne;</w:t>
      </w:r>
    </w:p>
    <w:p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obavlja strukovnu izobrazbu, organizira i nadzire rad zatvorenika, istražnih zatvorenika i kažnjenika na pomoćnim poslovima održavanja vodoinstalacija i uređaja;</w:t>
      </w:r>
    </w:p>
    <w:p w:rsidR="00BC2065" w:rsidRP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vodi propisane evidencije i sudjeluje u izradi statističkih i drugih izvješća;</w:t>
      </w:r>
    </w:p>
    <w:p w:rsidR="00BC2065" w:rsidRDefault="00BC2065" w:rsidP="00BC2065">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BC2065">
        <w:rPr>
          <w:rStyle w:val="bold"/>
          <w:rFonts w:ascii="Minion Pro" w:hAnsi="Minion Pro"/>
          <w:bCs/>
          <w:color w:val="231F20"/>
          <w:bdr w:val="none" w:sz="0" w:space="0" w:color="auto" w:frame="1"/>
        </w:rPr>
        <w:t>obavlja i druge poslove po nalogu nadređenih.</w:t>
      </w:r>
    </w:p>
    <w:p w:rsidR="00647E33" w:rsidRPr="00BC2065" w:rsidRDefault="00647E33" w:rsidP="00BC2065">
      <w:pPr>
        <w:pStyle w:val="box8324385"/>
        <w:shd w:val="clear" w:color="auto" w:fill="FFFFFF"/>
        <w:spacing w:after="0"/>
        <w:ind w:left="720"/>
        <w:textAlignment w:val="baseline"/>
        <w:rPr>
          <w:rStyle w:val="bold"/>
          <w:rFonts w:ascii="Minion Pro" w:hAnsi="Minion Pro"/>
          <w:bCs/>
          <w:color w:val="231F20"/>
          <w:bdr w:val="none" w:sz="0" w:space="0" w:color="auto" w:frame="1"/>
        </w:rPr>
      </w:pPr>
      <w:r w:rsidRPr="00BC2065">
        <w:rPr>
          <w:rStyle w:val="bold"/>
          <w:rFonts w:ascii="Minion Pro" w:hAnsi="Minion Pro"/>
          <w:b/>
          <w:bCs/>
          <w:color w:val="231F20"/>
          <w:bdr w:val="none" w:sz="0" w:space="0" w:color="auto" w:frame="1"/>
        </w:rPr>
        <w:t>Podaci o plaći</w:t>
      </w:r>
    </w:p>
    <w:p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 xml:space="preserve">te od </w:t>
      </w:r>
      <w:r w:rsidR="00BC2065" w:rsidRPr="00BC2065">
        <w:rPr>
          <w:rFonts w:ascii="Times New Roman" w:eastAsia="Times New Roman" w:hAnsi="Times New Roman" w:cs="Times New Roman"/>
          <w:noProof/>
          <w:spacing w:val="-3"/>
          <w:sz w:val="24"/>
          <w:szCs w:val="24"/>
          <w:lang w:eastAsia="hr-HR"/>
        </w:rPr>
        <w:t xml:space="preserve">od 1. travnja 2023. godine pa nadalje </w:t>
      </w:r>
      <w:r w:rsidR="00BC2065">
        <w:rPr>
          <w:rFonts w:ascii="Times New Roman" w:eastAsia="Times New Roman" w:hAnsi="Times New Roman" w:cs="Times New Roman"/>
          <w:noProof/>
          <w:spacing w:val="-3"/>
          <w:sz w:val="24"/>
          <w:szCs w:val="24"/>
          <w:lang w:eastAsia="hr-HR"/>
        </w:rPr>
        <w:t xml:space="preserve">iznosi </w:t>
      </w:r>
      <w:r w:rsidR="00BC2065" w:rsidRPr="00BC2065">
        <w:rPr>
          <w:rFonts w:ascii="Times New Roman" w:eastAsia="Times New Roman" w:hAnsi="Times New Roman" w:cs="Times New Roman"/>
          <w:noProof/>
          <w:spacing w:val="-3"/>
          <w:sz w:val="24"/>
          <w:szCs w:val="24"/>
          <w:lang w:eastAsia="hr-HR"/>
        </w:rPr>
        <w:t xml:space="preserve">902,08 eura bruto. </w:t>
      </w:r>
    </w:p>
    <w:p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 xml:space="preserve">Na temelju članka 144. Zakona o državnim službenicima („Narodne novine“, br. 92/05, 107/07, 27/08, 49/11, 150/11, 34/12, 49/12 - pročišćeni tekst, 37/13, 38/13, 1/15, 138/15 - Odluka i Rješenje Ustavnog suda RH, 61/17, 70/19, 98/19), sukladno članku </w:t>
      </w:r>
      <w:r w:rsidR="00BC2065">
        <w:rPr>
          <w:rStyle w:val="bold"/>
          <w:rFonts w:ascii="Minion Pro" w:hAnsi="Minion Pro"/>
          <w:bCs/>
          <w:color w:val="231F20"/>
          <w:bdr w:val="none" w:sz="0" w:space="0" w:color="auto" w:frame="1"/>
        </w:rPr>
        <w:t>21</w:t>
      </w:r>
      <w:r w:rsidRPr="00647E33">
        <w:rPr>
          <w:rStyle w:val="bold"/>
          <w:rFonts w:ascii="Minion Pro" w:hAnsi="Minion Pro"/>
          <w:bCs/>
          <w:color w:val="231F20"/>
          <w:bdr w:val="none" w:sz="0" w:space="0" w:color="auto" w:frame="1"/>
        </w:rPr>
        <w:t xml:space="preserve">. podstavak </w:t>
      </w:r>
      <w:r w:rsidR="00BC2065">
        <w:rPr>
          <w:rStyle w:val="bold"/>
          <w:rFonts w:ascii="Minion Pro" w:hAnsi="Minion Pro"/>
          <w:bCs/>
          <w:color w:val="231F20"/>
          <w:bdr w:val="none" w:sz="0" w:space="0" w:color="auto" w:frame="1"/>
        </w:rPr>
        <w:t>f</w:t>
      </w:r>
      <w:r w:rsidRPr="00647E33">
        <w:rPr>
          <w:rStyle w:val="bold"/>
          <w:rFonts w:ascii="Minion Pro" w:hAnsi="Minion Pro"/>
          <w:bCs/>
          <w:color w:val="231F20"/>
          <w:bdr w:val="none" w:sz="0" w:space="0" w:color="auto" w:frame="1"/>
        </w:rPr>
        <w:t xml:space="preserve">) točka </w:t>
      </w:r>
      <w:r w:rsidR="00BC2065">
        <w:rPr>
          <w:rStyle w:val="bold"/>
          <w:rFonts w:ascii="Minion Pro" w:hAnsi="Minion Pro"/>
          <w:bCs/>
          <w:color w:val="231F20"/>
          <w:bdr w:val="none" w:sz="0" w:space="0" w:color="auto" w:frame="1"/>
        </w:rPr>
        <w:t>7</w:t>
      </w:r>
      <w:r w:rsidRPr="00647E33">
        <w:rPr>
          <w:rStyle w:val="bold"/>
          <w:rFonts w:ascii="Minion Pro" w:hAnsi="Minion Pro"/>
          <w:bCs/>
          <w:color w:val="231F20"/>
          <w:bdr w:val="none" w:sz="0" w:space="0" w:color="auto" w:frame="1"/>
        </w:rPr>
        <w:t>.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w:t>
      </w:r>
      <w:r w:rsidR="0074033D">
        <w:rPr>
          <w:rStyle w:val="bold"/>
          <w:rFonts w:ascii="Minion Pro" w:hAnsi="Minion Pro"/>
          <w:bCs/>
          <w:color w:val="231F20"/>
          <w:bdr w:val="none" w:sz="0" w:space="0" w:color="auto" w:frame="1"/>
        </w:rPr>
        <w:t>921</w:t>
      </w:r>
      <w:r w:rsidRPr="00647E33">
        <w:rPr>
          <w:rStyle w:val="bold"/>
          <w:rFonts w:ascii="Minion Pro" w:hAnsi="Minion Pro"/>
          <w:bCs/>
          <w:color w:val="231F20"/>
          <w:bdr w:val="none" w:sz="0" w:space="0" w:color="auto" w:frame="1"/>
        </w:rPr>
        <w:t>.</w:t>
      </w:r>
      <w:r w:rsidR="00B243F3" w:rsidRPr="00B243F3">
        <w:t xml:space="preserve"> </w:t>
      </w:r>
    </w:p>
    <w:p w:rsidR="00B243F3" w:rsidRDefault="00B243F3" w:rsidP="00555325">
      <w:pPr>
        <w:pStyle w:val="box8324385"/>
        <w:shd w:val="clear" w:color="auto" w:fill="FFFFFF"/>
        <w:spacing w:before="0" w:beforeAutospacing="0" w:after="0" w:afterAutospacing="0"/>
        <w:jc w:val="both"/>
        <w:textAlignment w:val="baseline"/>
      </w:pPr>
    </w:p>
    <w:p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123D12">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prvoj fazi testiranja i to 10 kandidata/kinja.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Kandidat/kinja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S rezultatima testiranja kandidat/kinja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15" w:rsidRDefault="00FD1515">
      <w:pPr>
        <w:spacing w:after="0" w:line="240" w:lineRule="auto"/>
      </w:pPr>
      <w:r>
        <w:separator/>
      </w:r>
    </w:p>
  </w:endnote>
  <w:endnote w:type="continuationSeparator" w:id="0">
    <w:p w:rsidR="00FD1515" w:rsidRDefault="00FD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FD1515"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7989"/>
      <w:docPartObj>
        <w:docPartGallery w:val="Page Numbers (Bottom of Page)"/>
        <w:docPartUnique/>
      </w:docPartObj>
    </w:sdtPr>
    <w:sdtEndPr/>
    <w:sdtContent>
      <w:p w:rsidR="00FB5C63" w:rsidRDefault="00FB5C63">
        <w:pPr>
          <w:pStyle w:val="Podnoje"/>
          <w:jc w:val="center"/>
        </w:pPr>
        <w:r>
          <w:fldChar w:fldCharType="begin"/>
        </w:r>
        <w:r>
          <w:instrText>PAGE   \* MERGEFORMAT</w:instrText>
        </w:r>
        <w:r>
          <w:fldChar w:fldCharType="separate"/>
        </w:r>
        <w:r w:rsidR="0076493A">
          <w:rPr>
            <w:noProof/>
          </w:rPr>
          <w:t>2</w:t>
        </w:r>
        <w:r>
          <w:fldChar w:fldCharType="end"/>
        </w:r>
      </w:p>
    </w:sdtContent>
  </w:sdt>
  <w:p w:rsidR="000118C8" w:rsidRDefault="00FD1515"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43271"/>
      <w:docPartObj>
        <w:docPartGallery w:val="Page Numbers (Bottom of Page)"/>
        <w:docPartUnique/>
      </w:docPartObj>
    </w:sdtPr>
    <w:sdtEndPr/>
    <w:sdtContent>
      <w:p w:rsidR="00834BDB" w:rsidRDefault="00834BDB">
        <w:pPr>
          <w:pStyle w:val="Podnoje"/>
          <w:jc w:val="center"/>
        </w:pPr>
        <w:r>
          <w:fldChar w:fldCharType="begin"/>
        </w:r>
        <w:r>
          <w:instrText>PAGE   \* MERGEFORMAT</w:instrText>
        </w:r>
        <w:r>
          <w:fldChar w:fldCharType="separate"/>
        </w:r>
        <w:r w:rsidR="0076493A">
          <w:rPr>
            <w:noProof/>
          </w:rPr>
          <w:t>1</w:t>
        </w:r>
        <w:r>
          <w:fldChar w:fldCharType="end"/>
        </w:r>
      </w:p>
    </w:sdtContent>
  </w:sdt>
  <w:p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15" w:rsidRDefault="00FD1515">
      <w:pPr>
        <w:spacing w:after="0" w:line="240" w:lineRule="auto"/>
      </w:pPr>
      <w:r>
        <w:separator/>
      </w:r>
    </w:p>
  </w:footnote>
  <w:footnote w:type="continuationSeparator" w:id="0">
    <w:p w:rsidR="00FD1515" w:rsidRDefault="00FD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23D12"/>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353B6"/>
    <w:rsid w:val="0074033D"/>
    <w:rsid w:val="007520F6"/>
    <w:rsid w:val="0076250F"/>
    <w:rsid w:val="0076493A"/>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900E71"/>
    <w:rsid w:val="0092176B"/>
    <w:rsid w:val="00934B30"/>
    <w:rsid w:val="00952A87"/>
    <w:rsid w:val="009A289F"/>
    <w:rsid w:val="009D0706"/>
    <w:rsid w:val="009F052F"/>
    <w:rsid w:val="00A063C5"/>
    <w:rsid w:val="00A33E0C"/>
    <w:rsid w:val="00A46158"/>
    <w:rsid w:val="00A54A84"/>
    <w:rsid w:val="00A7122E"/>
    <w:rsid w:val="00AA7FB7"/>
    <w:rsid w:val="00AB3F92"/>
    <w:rsid w:val="00AC0EC1"/>
    <w:rsid w:val="00AC33DD"/>
    <w:rsid w:val="00AD61D5"/>
    <w:rsid w:val="00AF3A7C"/>
    <w:rsid w:val="00AF722C"/>
    <w:rsid w:val="00B04E07"/>
    <w:rsid w:val="00B2304B"/>
    <w:rsid w:val="00B243F3"/>
    <w:rsid w:val="00B37EB9"/>
    <w:rsid w:val="00B63076"/>
    <w:rsid w:val="00B651F2"/>
    <w:rsid w:val="00B87683"/>
    <w:rsid w:val="00BC2065"/>
    <w:rsid w:val="00BC2B0F"/>
    <w:rsid w:val="00C80C2F"/>
    <w:rsid w:val="00CB1D8B"/>
    <w:rsid w:val="00CB5249"/>
    <w:rsid w:val="00CB6DBA"/>
    <w:rsid w:val="00CF1F6D"/>
    <w:rsid w:val="00CF43E1"/>
    <w:rsid w:val="00D00E65"/>
    <w:rsid w:val="00D531F8"/>
    <w:rsid w:val="00D60777"/>
    <w:rsid w:val="00D935B9"/>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1515"/>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7BF10-2FA4-45C9-BED2-A723F9D3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32A9-B180-4458-BB41-AB06729F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7780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Brankica Gluhak</cp:lastModifiedBy>
  <cp:revision>2</cp:revision>
  <cp:lastPrinted>2020-01-07T14:24:00Z</cp:lastPrinted>
  <dcterms:created xsi:type="dcterms:W3CDTF">2023-07-07T09:29:00Z</dcterms:created>
  <dcterms:modified xsi:type="dcterms:W3CDTF">2023-07-07T09:29:00Z</dcterms:modified>
</cp:coreProperties>
</file>